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shd w:fill="076E72" w:color="auto" w:val="clear"/>
            <w:tcMar>
              <w:top w:type="dxa" w:w="200"/>
              <w:left w:type="dxa" w:w="220"/>
              <w:bottom w:type="dxa" w:w="180"/>
              <w:right w:type="dxa" w:w="2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b/>
                <w:bCs/>
                <w:color w:val="FFFFFF"/>
                <w:sz w:val="36"/>
                <w:szCs w:val="36"/>
              </w:rPr>
              <w:t xml:space="preserve">② 課程學習成果架構頁</w:t>
            </w:r>
          </w:p>
          <w:p>
            <w:pPr>
              <w:spacing w:after="0" w:before="0" w:line="300"/>
            </w:pPr>
            <w:r>
              <w:rPr>
                <w:rFonts w:ascii="Arial" w:cs="Arial" w:eastAsia="Microsoft JhengHei" w:hAnsi="Arial"/>
                <w:color w:val="FFFFFF"/>
                <w:sz w:val="21"/>
                <w:szCs w:val="21"/>
              </w:rPr>
              <w:t xml:space="preserve">寫報告前先填這頁，完成後照這個結構排版上傳。這是架構，不是範文，內容請寫自己的。</w:t>
            </w:r>
          </w:p>
        </w:tc>
      </w:tr>
    </w:tbl>
    <w:p>
      <w:pPr>
        <w:spacing w:after="80" w:before="0" w:line="300"/>
      </w:pPr>
      <w:r>
        <w:rPr>
          <w:rFonts w:ascii="Arial" w:cs="Arial" w:eastAsia="Microsoft JhengHei" w:hAnsi="Arial"/>
          <w:sz w:val="21"/>
          <w:szCs w:val="21"/>
        </w:rPr>
        <w:t xml:space="preserve"/>
      </w:r>
    </w:p>
    <w:p>
      <w:pPr>
        <w:pBdr>
          <w:left w:val="single" w:color="FF7A33" w:sz="24" w:space="8"/>
        </w:pBdr>
        <w:spacing w:after="100" w:before="200"/>
      </w:pPr>
      <w:r>
        <w:rPr>
          <w:rFonts w:ascii="Arial" w:cs="Arial" w:eastAsia="Microsoft JhengHei" w:hAnsi="Arial"/>
          <w:b/>
          <w:bCs/>
          <w:color w:val="076E72"/>
          <w:sz w:val="24"/>
          <w:szCs w:val="24"/>
        </w:rPr>
        <w:t xml:space="preserve">A. 封面資訊（放在作品第一頁）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438"/>
      </w:tblGrid>
      <w:tr>
        <w:trPr>
          <w:cantSplit/>
          <w:trHeight w:val="460" w:hRule="atLeast"/>
        </w:trPr>
        <w:tc>
          <w:tcPr>
            <w:tcW w:type="dxa" w:w="22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shd w:fill="F1FA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b/>
                <w:bCs/>
                <w:sz w:val="21"/>
                <w:szCs w:val="21"/>
              </w:rPr>
              <w:t xml:space="preserve">主題</w:t>
            </w:r>
          </w:p>
        </w:tc>
        <w:tc>
          <w:tcPr>
            <w:tcW w:type="dxa" w:w="74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460" w:hRule="atLeast"/>
        </w:trPr>
        <w:tc>
          <w:tcPr>
            <w:tcW w:type="dxa" w:w="22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shd w:fill="F1FA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b/>
                <w:bCs/>
                <w:sz w:val="21"/>
                <w:szCs w:val="21"/>
              </w:rPr>
              <w:t xml:space="preserve">課程名稱／授課老師</w:t>
            </w:r>
          </w:p>
        </w:tc>
        <w:tc>
          <w:tcPr>
            <w:tcW w:type="dxa" w:w="74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22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shd w:fill="F1FA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b/>
                <w:bCs/>
                <w:sz w:val="21"/>
                <w:szCs w:val="21"/>
              </w:rPr>
              <w:t xml:space="preserve">作者</w:t>
            </w:r>
          </w:p>
        </w:tc>
        <w:tc>
          <w:tcPr>
            <w:tcW w:type="dxa" w:w="74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60" w:before="0" w:line="300"/>
            </w:pPr>
            <w:r>
              <w:rPr>
                <w:rFonts w:ascii="Arial" w:cs="Arial" w:eastAsia="Microsoft JhengHei" w:hAnsi="Arial"/>
                <w:color w:val="5F6F6C"/>
                <w:sz w:val="18"/>
                <w:szCs w:val="18"/>
              </w:rPr>
              <w:t xml:space="preserve">小組作品請寫出分工比例與自己負責的部分</w:t>
            </w:r>
          </w:p>
        </w:tc>
      </w:tr>
      <w:tr>
        <w:trPr>
          <w:cantSplit/>
          <w:trHeight w:val="460" w:hRule="atLeast"/>
        </w:trPr>
        <w:tc>
          <w:tcPr>
            <w:tcW w:type="dxa" w:w="22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shd w:fill="F1FA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b/>
                <w:bCs/>
                <w:sz w:val="21"/>
                <w:szCs w:val="21"/>
              </w:rPr>
              <w:t xml:space="preserve">完成日期</w:t>
            </w:r>
          </w:p>
        </w:tc>
        <w:tc>
          <w:tcPr>
            <w:tcW w:type="dxa" w:w="74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</w:tr>
    </w:tbl>
    <w:p>
      <w:pPr>
        <w:pBdr>
          <w:left w:val="single" w:color="FF7A33" w:sz="24" w:space="8"/>
        </w:pBdr>
        <w:spacing w:after="100" w:before="200"/>
      </w:pPr>
      <w:r>
        <w:rPr>
          <w:rFonts w:ascii="Arial" w:cs="Arial" w:eastAsia="Microsoft JhengHei" w:hAnsi="Arial"/>
          <w:b/>
          <w:bCs/>
          <w:color w:val="076E72"/>
          <w:sz w:val="24"/>
          <w:szCs w:val="24"/>
        </w:rPr>
        <w:t xml:space="preserve">B. 內容架構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2900"/>
        <w:gridCol w:w="1100"/>
        <w:gridCol w:w="3938"/>
      </w:tblGrid>
      <w:tr>
        <w:trPr>
          <w:cantSplit/>
        </w:trPr>
        <w:tc>
          <w:tcPr>
            <w:tcW w:type="dxa" w:w="17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shd w:fill="F1FA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b/>
                <w:bCs/>
                <w:color w:val="076E72"/>
                <w:sz w:val="21"/>
                <w:szCs w:val="21"/>
              </w:rPr>
              <w:t xml:space="preserve">段落</w:t>
            </w:r>
          </w:p>
        </w:tc>
        <w:tc>
          <w:tcPr>
            <w:tcW w:type="dxa" w:w="29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shd w:fill="F1FA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b/>
                <w:bCs/>
                <w:color w:val="076E72"/>
                <w:sz w:val="21"/>
                <w:szCs w:val="21"/>
              </w:rPr>
              <w:t xml:space="preserve">要寫什麼</w:t>
            </w:r>
          </w:p>
        </w:tc>
        <w:tc>
          <w:tcPr>
            <w:tcW w:type="dxa" w:w="11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shd w:fill="F1FA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b/>
                <w:bCs/>
                <w:color w:val="076E72"/>
                <w:sz w:val="21"/>
                <w:szCs w:val="21"/>
              </w:rPr>
              <w:t xml:space="preserve">OPQ</w:t>
            </w:r>
          </w:p>
        </w:tc>
        <w:tc>
          <w:tcPr>
            <w:tcW w:type="dxa" w:w="39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shd w:fill="F1FAFA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b/>
                <w:bCs/>
                <w:color w:val="076E72"/>
                <w:sz w:val="21"/>
                <w:szCs w:val="21"/>
              </w:rPr>
              <w:t xml:space="preserve">我的重點</w:t>
            </w:r>
          </w:p>
        </w:tc>
      </w:tr>
      <w:tr>
        <w:trPr>
          <w:cantSplit/>
          <w:trHeight w:val="780" w:hRule="atLeast"/>
        </w:trPr>
        <w:tc>
          <w:tcPr>
            <w:tcW w:type="dxa" w:w="17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b/>
                <w:bCs/>
                <w:sz w:val="21"/>
                <w:szCs w:val="21"/>
              </w:rPr>
              <w:t xml:space="preserve">1 主題說明</w:t>
            </w:r>
          </w:p>
        </w:tc>
        <w:tc>
          <w:tcPr>
            <w:tcW w:type="dxa" w:w="29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19"/>
                <w:szCs w:val="19"/>
              </w:rPr>
              <w:t xml:space="preserve">目的與概要，第一頁就讓人看懂重點</w:t>
            </w:r>
          </w:p>
        </w:tc>
        <w:tc>
          <w:tcPr>
            <w:tcW w:type="dxa" w:w="11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color w:val="5F6F6C"/>
                <w:sz w:val="19"/>
                <w:szCs w:val="19"/>
              </w:rPr>
              <w:t xml:space="preserve">—</w:t>
            </w:r>
          </w:p>
        </w:tc>
        <w:tc>
          <w:tcPr>
            <w:tcW w:type="dxa" w:w="39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780" w:hRule="atLeast"/>
        </w:trPr>
        <w:tc>
          <w:tcPr>
            <w:tcW w:type="dxa" w:w="17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b/>
                <w:bCs/>
                <w:sz w:val="21"/>
                <w:szCs w:val="21"/>
              </w:rPr>
              <w:t xml:space="preserve">2 動機</w:t>
            </w:r>
          </w:p>
        </w:tc>
        <w:tc>
          <w:tcPr>
            <w:tcW w:type="dxa" w:w="29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19"/>
                <w:szCs w:val="19"/>
              </w:rPr>
              <w:t xml:space="preserve">為什麼做這個題目？觀察到什麼現象或問題？</w:t>
            </w:r>
          </w:p>
        </w:tc>
        <w:tc>
          <w:tcPr>
            <w:tcW w:type="dxa" w:w="11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color w:val="5F6F6C"/>
                <w:sz w:val="19"/>
                <w:szCs w:val="19"/>
              </w:rPr>
              <w:t xml:space="preserve">O 觀察</w:t>
            </w:r>
          </w:p>
        </w:tc>
        <w:tc>
          <w:tcPr>
            <w:tcW w:type="dxa" w:w="39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780" w:hRule="atLeast"/>
        </w:trPr>
        <w:tc>
          <w:tcPr>
            <w:tcW w:type="dxa" w:w="17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b/>
                <w:bCs/>
                <w:sz w:val="21"/>
                <w:szCs w:val="21"/>
              </w:rPr>
              <w:t xml:space="preserve">3 步驟與過程</w:t>
            </w:r>
          </w:p>
        </w:tc>
        <w:tc>
          <w:tcPr>
            <w:tcW w:type="dxa" w:w="29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19"/>
                <w:szCs w:val="19"/>
              </w:rPr>
              <w:t xml:space="preserve">怎麼做？遇到什麼困難？修正了什麼？</w:t>
            </w:r>
          </w:p>
        </w:tc>
        <w:tc>
          <w:tcPr>
            <w:tcW w:type="dxa" w:w="11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color w:val="5F6F6C"/>
                <w:sz w:val="19"/>
                <w:szCs w:val="19"/>
              </w:rPr>
              <w:t xml:space="preserve">P 過程</w:t>
            </w:r>
          </w:p>
        </w:tc>
        <w:tc>
          <w:tcPr>
            <w:tcW w:type="dxa" w:w="39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780" w:hRule="atLeast"/>
        </w:trPr>
        <w:tc>
          <w:tcPr>
            <w:tcW w:type="dxa" w:w="17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b/>
                <w:bCs/>
                <w:sz w:val="21"/>
                <w:szCs w:val="21"/>
              </w:rPr>
              <w:t xml:space="preserve">4 結果</w:t>
            </w:r>
          </w:p>
        </w:tc>
        <w:tc>
          <w:tcPr>
            <w:tcW w:type="dxa" w:w="29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19"/>
                <w:szCs w:val="19"/>
              </w:rPr>
              <w:t xml:space="preserve">成果與討論，附數據、照片或成品</w:t>
            </w:r>
          </w:p>
        </w:tc>
        <w:tc>
          <w:tcPr>
            <w:tcW w:type="dxa" w:w="11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color w:val="5F6F6C"/>
                <w:sz w:val="19"/>
                <w:szCs w:val="19"/>
              </w:rPr>
              <w:t xml:space="preserve">P 過程</w:t>
            </w:r>
          </w:p>
        </w:tc>
        <w:tc>
          <w:tcPr>
            <w:tcW w:type="dxa" w:w="39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780" w:hRule="atLeast"/>
        </w:trPr>
        <w:tc>
          <w:tcPr>
            <w:tcW w:type="dxa" w:w="17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b/>
                <w:bCs/>
                <w:sz w:val="21"/>
                <w:szCs w:val="21"/>
              </w:rPr>
              <w:t xml:space="preserve">5 心得省思</w:t>
            </w:r>
          </w:p>
        </w:tc>
        <w:tc>
          <w:tcPr>
            <w:tcW w:type="dxa" w:w="29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19"/>
                <w:szCs w:val="19"/>
              </w:rPr>
              <w:t xml:space="preserve">學到什麼？和 100 字簡述要能呼應</w:t>
            </w:r>
          </w:p>
        </w:tc>
        <w:tc>
          <w:tcPr>
            <w:tcW w:type="dxa" w:w="11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color w:val="5F6F6C"/>
                <w:sz w:val="19"/>
                <w:szCs w:val="19"/>
              </w:rPr>
              <w:t xml:space="preserve">Q 探索與反思</w:t>
            </w:r>
          </w:p>
        </w:tc>
        <w:tc>
          <w:tcPr>
            <w:tcW w:type="dxa" w:w="39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780" w:hRule="atLeast"/>
        </w:trPr>
        <w:tc>
          <w:tcPr>
            <w:tcW w:type="dxa" w:w="17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b/>
                <w:bCs/>
                <w:sz w:val="21"/>
                <w:szCs w:val="21"/>
              </w:rPr>
              <w:t xml:space="preserve">6 對未來學習的影響</w:t>
            </w:r>
          </w:p>
        </w:tc>
        <w:tc>
          <w:tcPr>
            <w:tcW w:type="dxa" w:w="29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19"/>
                <w:szCs w:val="19"/>
              </w:rPr>
              <w:t xml:space="preserve">想繼續探索什麼？和科系方向的連結</w:t>
            </w:r>
          </w:p>
        </w:tc>
        <w:tc>
          <w:tcPr>
            <w:tcW w:type="dxa" w:w="11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color w:val="5F6F6C"/>
                <w:sz w:val="19"/>
                <w:szCs w:val="19"/>
              </w:rPr>
              <w:t xml:space="preserve">Q 探索與反思</w:t>
            </w:r>
          </w:p>
        </w:tc>
        <w:tc>
          <w:tcPr>
            <w:tcW w:type="dxa" w:w="39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</w:tr>
      <w:tr>
        <w:trPr>
          <w:cantSplit/>
          <w:trHeight w:val="780" w:hRule="atLeast"/>
        </w:trPr>
        <w:tc>
          <w:tcPr>
            <w:tcW w:type="dxa" w:w="17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b/>
                <w:bCs/>
                <w:sz w:val="21"/>
                <w:szCs w:val="21"/>
              </w:rPr>
              <w:t xml:space="preserve">7 歷程紀錄</w:t>
            </w:r>
          </w:p>
        </w:tc>
        <w:tc>
          <w:tcPr>
            <w:tcW w:type="dxa" w:w="29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19"/>
                <w:szCs w:val="19"/>
              </w:rPr>
              <w:t xml:space="preserve">草稿、修改前後對照、過程照片</w:t>
            </w:r>
          </w:p>
        </w:tc>
        <w:tc>
          <w:tcPr>
            <w:tcW w:type="dxa" w:w="1100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color w:val="5F6F6C"/>
                <w:sz w:val="19"/>
                <w:szCs w:val="19"/>
              </w:rPr>
              <w:t xml:space="preserve">佐證</w:t>
            </w:r>
          </w:p>
        </w:tc>
        <w:tc>
          <w:tcPr>
            <w:tcW w:type="dxa" w:w="39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4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/>
            </w:r>
          </w:p>
        </w:tc>
      </w:tr>
    </w:tbl>
    <w:p>
      <w:pPr>
        <w:pBdr>
          <w:left w:val="single" w:color="FF7A33" w:sz="24" w:space="8"/>
        </w:pBdr>
        <w:spacing w:after="100" w:before="200"/>
      </w:pPr>
      <w:r>
        <w:rPr>
          <w:rFonts w:ascii="Arial" w:cs="Arial" w:eastAsia="Microsoft JhengHei" w:hAnsi="Arial"/>
          <w:b/>
          <w:bCs/>
          <w:color w:val="076E72"/>
          <w:sz w:val="24"/>
          <w:szCs w:val="24"/>
        </w:rPr>
        <w:t xml:space="preserve">C. 上傳前檢查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5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>□ 第一頁就看得出主題和重點</w:t>
            </w:r>
          </w:p>
          <w:p>
            <w:pPr>
              <w:spacing w:after="5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>□ 小組作品已寫清楚自己的分工</w:t>
            </w:r>
          </w:p>
          <w:p>
            <w:pPr>
              <w:spacing w:after="5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>□ 有過程紀錄，不是只有結果</w:t>
            </w:r>
          </w:p>
          <w:p>
            <w:pPr>
              <w:spacing w:after="5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>□ 心得和 100 字簡述互相呼應</w:t>
            </w:r>
          </w:p>
          <w:p>
            <w:pPr>
              <w:spacing w:after="5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>□ 檔案符合學校平台規格（文件類常見上限 4MB）</w:t>
            </w:r>
          </w:p>
          <w:p>
            <w:pPr>
              <w:spacing w:after="50" w:before="0" w:line="300"/>
            </w:pPr>
            <w:r>
              <w:rPr>
                <w:rFonts w:ascii="Arial" w:cs="Arial" w:eastAsia="Microsoft JhengHei" w:hAnsi="Arial"/>
                <w:sz w:val="21"/>
                <w:szCs w:val="21"/>
              </w:rPr>
              <w:t xml:space="preserve">□ 已在老師認證期限前送出</w:t>
            </w:r>
          </w:p>
        </w:tc>
      </w:tr>
    </w:tbl>
    <w:p>
      <w:pPr>
        <w:spacing w:after="0" w:before="0" w:line="160"/>
      </w:pPr>
      <w:r>
        <w:rPr>
          <w:rFonts w:ascii="Arial" w:cs="Arial" w:eastAsia="Microsoft JhengHei" w:hAnsi="Arial"/>
          <w:sz w:val="8"/>
          <w:szCs w:val="8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BFD9D7" w:sz="6"/>
              <w:left w:val="single" w:color="BFD9D7" w:sz="6"/>
              <w:bottom w:val="single" w:color="BFD9D7" w:sz="6"/>
              <w:right w:val="single" w:color="BFD9D7" w:sz="6"/>
            </w:tcBorders>
            <w:shd w:fill="FFF6F0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top"/>
          </w:tcPr>
          <w:p>
            <w:pPr>
              <w:spacing w:after="30" w:before="0" w:line="300"/>
            </w:pPr>
            <w:r>
              <w:rPr>
                <w:rFonts w:ascii="Arial" w:cs="Arial" w:eastAsia="Microsoft JhengHei" w:hAnsi="Arial"/>
                <w:color w:val="5F6F6C"/>
                <w:sz w:val="19"/>
                <w:szCs w:val="19"/>
              </w:rPr>
              <w:t xml:space="preserve">架構參考：高中教師公開分享的課程學習紀錄檔案架構建議（師大附中 洪逸文老師）。OPQ 對照為全臺攏學整理，完整寫法與範例請見 luyiacademy.com 學習歷程專區。</w:t>
            </w:r>
          </w:p>
        </w:tc>
      </w:tr>
    </w:tbl>
    <w:sectPr>
      <w:footerReference w:type="default" r:id="rId7"/>
      <w:pgSz w:w="11906" w:h="16838" w:orient="portrait"/>
      <w:pgMar w:top="850" w:right="1134" w:bottom="850" w:left="1134" w:header="708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Microsoft JhengHei" w:hAnsi="Arial"/>
        <w:color w:val="5F6F6C"/>
        <w:sz w:val="16"/>
        <w:szCs w:val="16"/>
      </w:rPr>
      <w:t xml:space="preserve">全臺攏學（茹義學 Luyi Academy）｜學習歷程分齡指南｜luyiacademy.com　第 </w:t>
    </w:r>
    <w:r>
      <w:rPr>
        <w:rFonts w:ascii="Arial" w:cs="Arial" w:eastAsia="Microsoft JhengHei" w:hAnsi="Arial"/>
        <w:color w:val="5F6F6C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Microsoft JhengHei" w:hAnsi="Arial"/>
        <w:color w:val="5F6F6C"/>
        <w:sz w:val="16"/>
        <w:szCs w:val="16"/>
      </w:rPr>
      <w:t xml:space="preserve"> 頁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Microsoft JhengHei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課程學習成果架構頁</dc:title>
  <dc:creator>全臺攏學（茹義學 Luyi Academy）</dc:creator>
  <cp:lastModifiedBy>Un-named</cp:lastModifiedBy>
  <cp:revision>1</cp:revision>
  <dcterms:created xsi:type="dcterms:W3CDTF">2026-09-26T00:45:08.624Z</dcterms:created>
  <dcterms:modified xsi:type="dcterms:W3CDTF">2026-09-26T00:45:08.624Z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